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https://www.cde.ca.gov/ci/he/im/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de.ca.gov/ci/he/i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